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135A" w14:textId="20FAE83B" w:rsidR="006F50F4" w:rsidRDefault="006F50F4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EC0266" w:rsidRPr="006F50F4" w14:paraId="15EB60D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0CB02" w14:textId="0086CD74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B487834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EF9044B" wp14:editId="69B23A64">
                  <wp:extent cx="311150" cy="351041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16" cy="36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0064" w14:textId="29F230D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14:paraId="277E7819" w14:textId="7777777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UFFICIO SCOLASTICO REGIONALE PER IL LAZIO</w:t>
            </w:r>
          </w:p>
          <w:p w14:paraId="4C61654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49ACC4CC" w14:textId="517AE14A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28FE7" wp14:editId="01FFBB73">
                  <wp:extent cx="4413250" cy="722790"/>
                  <wp:effectExtent l="0" t="0" r="635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04" cy="773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49165B" w14:textId="5FFCA789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30FF99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85929" w14:textId="77777777" w:rsidR="00B440B3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307245E" w14:textId="4D90C091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DIPARTIMENTO TECNOLOGICO</w:t>
            </w:r>
          </w:p>
          <w:p w14:paraId="040AF0B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2C213D2" w14:textId="7221C313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Indirizzo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: COSTRUZIONE AMBIENTE E TERRITORIO</w:t>
            </w:r>
          </w:p>
          <w:p w14:paraId="14459F06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A7F299E" w14:textId="54181BF3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Anno Scolastico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20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20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-2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1</w:t>
            </w:r>
          </w:p>
          <w:p w14:paraId="5B6C736E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89CBA07" w14:textId="7CDE405B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Programma svolto</w:t>
            </w:r>
            <w:r w:rsidR="00B44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</w:t>
            </w:r>
            <w:r w:rsidRPr="0006562E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Disciplina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6B5F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Storia</w:t>
            </w:r>
          </w:p>
          <w:p w14:paraId="614FA988" w14:textId="4827BFB8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7F2C33F" w14:textId="1F1360F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V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F</w:t>
            </w:r>
          </w:p>
          <w:p w14:paraId="4B7E304E" w14:textId="30D43908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D963F8B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9F00A" w14:textId="77777777" w:rsidR="00B440B3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6E90820C" w14:textId="774979E2" w:rsid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Docente: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234A9A"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>Prof.ssa Fausta Maria Imperiali</w:t>
            </w:r>
            <w:r w:rsidR="00234A9A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</w:t>
            </w:r>
          </w:p>
          <w:p w14:paraId="58D5CDE8" w14:textId="5B529539" w:rsidR="00234A9A" w:rsidRPr="00EC0266" w:rsidRDefault="00234A9A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Supplente: </w:t>
            </w:r>
            <w:r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 xml:space="preserve">Prof.ssa Valeria </w:t>
            </w:r>
            <w:proofErr w:type="spellStart"/>
            <w:r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>Quadraro</w:t>
            </w:r>
            <w:proofErr w:type="spellEnd"/>
          </w:p>
          <w:p w14:paraId="38D9EA04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999D123" w14:textId="4E75A997" w:rsidR="00590D03" w:rsidRPr="00590D03" w:rsidRDefault="00EC0266" w:rsidP="00590D03">
            <w:pPr>
              <w:pStyle w:val="Titolo1"/>
              <w:shd w:val="clear" w:color="auto" w:fill="FFFFFF"/>
              <w:spacing w:before="0"/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>Testo in adozione:</w:t>
            </w:r>
            <w:r w:rsidRPr="00590D0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it-CH" w:eastAsia="it-IT"/>
              </w:rPr>
              <w:t xml:space="preserve"> </w:t>
            </w:r>
            <w:r w:rsidR="00234A9A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 xml:space="preserve">Titolo: </w:t>
            </w:r>
            <w:r w:rsidR="006B5F1B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it-CH" w:eastAsia="it-IT"/>
              </w:rPr>
              <w:t>“Senso Storico 3”</w:t>
            </w:r>
          </w:p>
          <w:p w14:paraId="7CF91FC6" w14:textId="55D39D69" w:rsidR="00590D03" w:rsidRPr="00590D03" w:rsidRDefault="00590D03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Autori: </w:t>
            </w:r>
            <w:r w:rsidR="006B5F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Fossati M., Luppi G., Zanette E.</w:t>
            </w:r>
          </w:p>
          <w:p w14:paraId="7C44FCFE" w14:textId="4115769E" w:rsidR="00590D03" w:rsidRPr="00590D03" w:rsidRDefault="00590D03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Casa Editrice: </w:t>
            </w:r>
            <w:r w:rsidR="006B5F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Mondadori B.</w:t>
            </w:r>
          </w:p>
          <w:p w14:paraId="25CD7B5D" w14:textId="07F585FF" w:rsidR="00EC0266" w:rsidRPr="0006562E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Ore settimanali:</w:t>
            </w:r>
            <w:r w:rsidR="006B5F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2</w:t>
            </w:r>
          </w:p>
          <w:p w14:paraId="41B811F8" w14:textId="089A62D0" w:rsidR="00B440B3" w:rsidRPr="00EC0266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14:paraId="54ABDC93" w14:textId="3E31FD95" w:rsidR="00EC0266" w:rsidRDefault="00EC0266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791"/>
      </w:tblGrid>
      <w:tr w:rsidR="006F50F4" w:rsidRPr="00590D03" w14:paraId="23A49D75" w14:textId="77777777" w:rsidTr="00D00EEE">
        <w:trPr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E2177" w14:textId="11661F59" w:rsidR="00A053B2" w:rsidRPr="00590D03" w:rsidRDefault="005B03F1" w:rsidP="00A053B2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bookmarkStart w:id="0" w:name="_Hlk40216594"/>
            <w:bookmarkStart w:id="1" w:name="_Hlk40022643"/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</w:t>
            </w:r>
            <w:r w:rsidR="00A053B2" w:rsidRPr="00590D0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MODULO 1. </w:t>
            </w:r>
            <w:r w:rsidR="006B5F1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Scenario di inizio secolo e I Guerra mondiale</w:t>
            </w:r>
          </w:p>
          <w:p w14:paraId="108314B3" w14:textId="30E3D6E2" w:rsidR="00A053B2" w:rsidRPr="00A053B2" w:rsidRDefault="00A053B2" w:rsidP="00A053B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U.A.1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 w:rsidR="006B5F1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bella époque</w:t>
            </w:r>
          </w:p>
          <w:p w14:paraId="41617C9D" w14:textId="77777777" w:rsidR="00C741B9" w:rsidRDefault="00A053B2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1.</w:t>
            </w:r>
            <w:r w:rsidR="006B5F1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     L’Italia di Giolitti</w:t>
            </w:r>
          </w:p>
          <w:p w14:paraId="576D288F" w14:textId="15F173B7" w:rsidR="006B5F1B" w:rsidRDefault="006B5F1B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I Guerra mondiale</w:t>
            </w:r>
          </w:p>
          <w:p w14:paraId="4102CDF9" w14:textId="06BF610B" w:rsidR="006B5F1B" w:rsidRPr="00031071" w:rsidRDefault="006B5F1B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Le tensioni del dopoguerra </w:t>
            </w:r>
          </w:p>
        </w:tc>
      </w:tr>
      <w:tr w:rsidR="006F50F4" w:rsidRPr="00590D03" w14:paraId="0CCC58DB" w14:textId="77777777" w:rsidTr="00590D03">
        <w:trPr>
          <w:trHeight w:val="36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4D5E" w14:textId="77777777" w:rsidR="006F50F4" w:rsidRPr="00590D03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A1460" w14:textId="77777777" w:rsidR="006F50F4" w:rsidRPr="00590D03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  <w:bookmarkStart w:id="2" w:name="_GoBack"/>
            <w:bookmarkEnd w:id="2"/>
          </w:p>
        </w:tc>
      </w:tr>
      <w:tr w:rsidR="005B03F1" w:rsidRPr="00590D03" w14:paraId="4ED39312" w14:textId="77777777" w:rsidTr="006B5F1B">
        <w:trPr>
          <w:trHeight w:val="75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374CC" w14:textId="601A8092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U.A. 1.1    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80857" w14:textId="1E68959F" w:rsidR="00A053B2" w:rsidRPr="00064C4C" w:rsidRDefault="006B5F1B" w:rsidP="006B5F1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Le tensioni interne e internazionali </w:t>
            </w:r>
          </w:p>
          <w:p w14:paraId="305BDA54" w14:textId="202CD7CB" w:rsidR="005B03F1" w:rsidRPr="00064C4C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B03F1" w:rsidRPr="00590D03" w14:paraId="535EFFA5" w14:textId="77777777" w:rsidTr="00590D03">
        <w:trPr>
          <w:trHeight w:val="757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DF780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U.A. 1.2    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4ED3A" w14:textId="4C32D7A6" w:rsidR="00A053B2" w:rsidRPr="00064C4C" w:rsidRDefault="006B5F1B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Programma giolittiano</w:t>
            </w:r>
          </w:p>
          <w:p w14:paraId="60270105" w14:textId="444FEB1A" w:rsidR="005B03F1" w:rsidRPr="00064C4C" w:rsidRDefault="006B5F1B" w:rsidP="006B5F1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Guerra di Libia</w:t>
            </w:r>
          </w:p>
        </w:tc>
      </w:tr>
      <w:bookmarkEnd w:id="0"/>
      <w:tr w:rsidR="006B5F1B" w:rsidRPr="00590D03" w14:paraId="474E926D" w14:textId="77777777" w:rsidTr="006B5F1B">
        <w:trPr>
          <w:trHeight w:val="757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667E0" w14:textId="33A6604C" w:rsidR="006B5F1B" w:rsidRPr="00590D03" w:rsidRDefault="006B5F1B" w:rsidP="00F5317E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 1.3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 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BF4F8" w14:textId="091F30D6" w:rsidR="006B5F1B" w:rsidRPr="00064C4C" w:rsidRDefault="006B5F1B" w:rsidP="00F5317E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Cause del conflitto e alleanze</w:t>
            </w:r>
          </w:p>
          <w:p w14:paraId="27719A4C" w14:textId="3F864654" w:rsidR="006B5F1B" w:rsidRPr="00064C4C" w:rsidRDefault="006B5F1B" w:rsidP="00F5317E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Primo anno di guerra e intervento italiano</w:t>
            </w:r>
          </w:p>
          <w:p w14:paraId="4C392508" w14:textId="1FD375F6" w:rsidR="006B5F1B" w:rsidRPr="00064C4C" w:rsidRDefault="006B5F1B" w:rsidP="006B5F1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Lo svolgimento del conflitto, la crisi del 1917 e la vittoria dell’intesa</w:t>
            </w:r>
          </w:p>
        </w:tc>
      </w:tr>
      <w:tr w:rsidR="006B5F1B" w:rsidRPr="00590D03" w14:paraId="56DB694B" w14:textId="77777777" w:rsidTr="006B5F1B">
        <w:trPr>
          <w:trHeight w:val="757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C5FF9" w14:textId="41328BEA" w:rsidR="006B5F1B" w:rsidRPr="00590D03" w:rsidRDefault="006B5F1B" w:rsidP="00F5317E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 1.4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 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905F4" w14:textId="04DFF599" w:rsidR="006B5F1B" w:rsidRPr="00064C4C" w:rsidRDefault="006B5F1B" w:rsidP="00F5317E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Conferenza di pace</w:t>
            </w:r>
            <w:r w:rsidR="00316BAF"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di Parigi e quadro geopolitico</w:t>
            </w:r>
          </w:p>
          <w:p w14:paraId="6E96078D" w14:textId="2E374712" w:rsidR="006B5F1B" w:rsidRPr="00064C4C" w:rsidRDefault="00316BAF" w:rsidP="00F5317E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Quadro economico e sociale del dopoguerra</w:t>
            </w:r>
          </w:p>
          <w:p w14:paraId="0CACA8FB" w14:textId="77777777" w:rsidR="006B5F1B" w:rsidRPr="00064C4C" w:rsidRDefault="006B5F1B" w:rsidP="006B5F1B">
            <w:pPr>
              <w:tabs>
                <w:tab w:val="num" w:pos="720"/>
              </w:tabs>
              <w:spacing w:after="0" w:line="276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56CF5C59" w14:textId="77777777" w:rsidR="00D44CF0" w:rsidRPr="00590D03" w:rsidRDefault="00D44CF0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</w:p>
    <w:p w14:paraId="68A0F3A8" w14:textId="77777777" w:rsidR="00D44CF0" w:rsidRPr="00D44CF0" w:rsidRDefault="00D44CF0" w:rsidP="00D44CF0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47EC143" w14:textId="77777777" w:rsidR="00D44CF0" w:rsidRPr="00D44CF0" w:rsidRDefault="00D44CF0" w:rsidP="00D44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590D03" w:rsidRPr="00D44CF0" w14:paraId="098A381E" w14:textId="77777777" w:rsidTr="008200B3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502" w14:textId="7A356ED8" w:rsidR="00590D03" w:rsidRDefault="00590D03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</w:t>
            </w:r>
            <w:r w:rsidR="0003107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MO</w:t>
            </w:r>
            <w:r w:rsidR="00316BA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DULO 2. Il dopoguerra e l’avvento del fascismo</w:t>
            </w:r>
          </w:p>
          <w:p w14:paraId="5CFF4872" w14:textId="77777777" w:rsidR="00031071" w:rsidRDefault="00031071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3342CD89" w14:textId="555E49A4" w:rsidR="00031071" w:rsidRPr="00A053B2" w:rsidRDefault="00031071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U.A.2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 w:rsidR="00316BA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crisi del dopoguerra</w:t>
            </w:r>
          </w:p>
          <w:p w14:paraId="069C9C0A" w14:textId="77777777" w:rsidR="00031071" w:rsidRDefault="00031071" w:rsidP="00316BAF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2     </w:t>
            </w:r>
            <w:r w:rsidR="00316BA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Il Fascismo</w:t>
            </w:r>
          </w:p>
          <w:p w14:paraId="642C10B7" w14:textId="2B75818A" w:rsidR="00316BAF" w:rsidRPr="00316BAF" w:rsidRDefault="00316BAF" w:rsidP="00316BAF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crisi del 1929 il New Deal</w:t>
            </w:r>
          </w:p>
        </w:tc>
      </w:tr>
      <w:tr w:rsidR="00D44CF0" w:rsidRPr="00D44CF0" w14:paraId="4F2F51C4" w14:textId="77777777" w:rsidTr="000F3CB1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7BD" w14:textId="77777777" w:rsidR="00D44CF0" w:rsidRPr="00D44CF0" w:rsidRDefault="00D44CF0" w:rsidP="00D44CF0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3AE" w14:textId="77777777" w:rsidR="00D44CF0" w:rsidRPr="00D44CF0" w:rsidRDefault="00D44CF0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D44CF0" w:rsidRPr="00D44CF0" w14:paraId="46135BDE" w14:textId="77777777" w:rsidTr="000F3CB1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7F3" w14:textId="3F7EF3BF" w:rsidR="00D44CF0" w:rsidRPr="000F3CB1" w:rsidRDefault="000F3CB1" w:rsidP="000F3CB1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 2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D81" w14:textId="64967F6B" w:rsidR="000F3CB1" w:rsidRPr="00064C4C" w:rsidRDefault="00316BAF" w:rsidP="000F3CB1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“vittoria mutilata” e questione fiumana</w:t>
            </w:r>
          </w:p>
          <w:p w14:paraId="15A9EA4A" w14:textId="53B2DB01" w:rsidR="00316BAF" w:rsidRPr="00064C4C" w:rsidRDefault="00316BAF" w:rsidP="00316BAF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crollo dello stato liberale: lo squadrismo</w:t>
            </w:r>
          </w:p>
          <w:p w14:paraId="4618F247" w14:textId="3EA6093C" w:rsidR="00D44CF0" w:rsidRPr="00064C4C" w:rsidRDefault="00D44CF0" w:rsidP="000F3CB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F3CB1" w:rsidRPr="00D44CF0" w14:paraId="6D35080B" w14:textId="77777777" w:rsidTr="005B3AE1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70A1" w14:textId="3FBA6506" w:rsidR="000F3CB1" w:rsidRPr="00D44CF0" w:rsidRDefault="000F3CB1" w:rsidP="00D44CF0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 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5C3" w14:textId="6B394CCD" w:rsidR="000F3CB1" w:rsidRPr="00064C4C" w:rsidRDefault="00316BAF" w:rsidP="000F3CB1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marcia su Roma e il primo governo Mussolini</w:t>
            </w:r>
          </w:p>
          <w:p w14:paraId="7BA7BE1B" w14:textId="54340C68" w:rsidR="00710373" w:rsidRPr="00064C4C" w:rsidRDefault="00316BAF" w:rsidP="005B3AE1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Dittatura totalitaria, </w:t>
            </w:r>
            <w:r w:rsidR="005B3AE1"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guerra d’Etiopia e leggi razziali: Cenni</w:t>
            </w:r>
          </w:p>
        </w:tc>
      </w:tr>
      <w:tr w:rsidR="000F3CB1" w:rsidRPr="00D44CF0" w14:paraId="228DE258" w14:textId="77777777" w:rsidTr="005B3AE1">
        <w:trPr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CF6C" w14:textId="2EDDB5CC" w:rsidR="000F3CB1" w:rsidRPr="00D44CF0" w:rsidRDefault="000F3CB1" w:rsidP="00D44CF0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 2.3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9C7" w14:textId="77777777" w:rsidR="005B3AE1" w:rsidRPr="00064C4C" w:rsidRDefault="005B3AE1" w:rsidP="000F3CB1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Origini della crisi</w:t>
            </w:r>
          </w:p>
          <w:p w14:paraId="393E3541" w14:textId="661CA8F9" w:rsidR="00710373" w:rsidRPr="00064C4C" w:rsidRDefault="005B3AE1" w:rsidP="000F3CB1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Roosevelt e il New Deal</w:t>
            </w:r>
            <w:r w:rsidR="00710373" w:rsidRPr="00064C4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62312E17" w14:textId="55DDE622" w:rsidR="00D44CF0" w:rsidRDefault="00D44CF0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D29C5D" w14:textId="76C578D8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0B9E73D" w14:textId="46E8D0DF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CA1E050" w14:textId="19274D15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DBA08A" w14:textId="2FAA856E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A0E9864" w14:textId="6808DD91" w:rsidR="00590D03" w:rsidRDefault="00B440B3" w:rsidP="006F50F4">
      <w:pPr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 xml:space="preserve">    </w:t>
      </w:r>
    </w:p>
    <w:p w14:paraId="04F3EA6C" w14:textId="28BA899B" w:rsidR="006F50F4" w:rsidRPr="00590D03" w:rsidRDefault="002269D0" w:rsidP="006F50F4">
      <w:pPr>
        <w:rPr>
          <w:rFonts w:ascii="Arial" w:hAnsi="Arial" w:cs="Arial"/>
          <w:sz w:val="24"/>
          <w:szCs w:val="24"/>
        </w:rPr>
      </w:pPr>
      <w:r w:rsidRPr="0006562E">
        <w:rPr>
          <w:rFonts w:ascii="Arial" w:hAnsi="Arial" w:cs="Arial"/>
          <w:b/>
          <w:bCs/>
          <w:sz w:val="24"/>
          <w:szCs w:val="24"/>
        </w:rPr>
        <w:t>Tivoli,</w:t>
      </w:r>
      <w:r w:rsidRPr="00590D03">
        <w:rPr>
          <w:rFonts w:ascii="Arial" w:hAnsi="Arial" w:cs="Arial"/>
          <w:sz w:val="24"/>
          <w:szCs w:val="24"/>
        </w:rPr>
        <w:t xml:space="preserve"> </w:t>
      </w:r>
      <w:r w:rsidR="00590D03">
        <w:rPr>
          <w:rFonts w:ascii="Arial" w:hAnsi="Arial" w:cs="Arial"/>
          <w:sz w:val="24"/>
          <w:szCs w:val="24"/>
        </w:rPr>
        <w:t xml:space="preserve">13 </w:t>
      </w:r>
      <w:r w:rsidRPr="00590D03">
        <w:rPr>
          <w:rFonts w:ascii="Arial" w:hAnsi="Arial" w:cs="Arial"/>
          <w:sz w:val="24"/>
          <w:szCs w:val="24"/>
        </w:rPr>
        <w:t>/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05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/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20</w:t>
      </w:r>
      <w:r w:rsidR="00B440B3" w:rsidRPr="00590D03">
        <w:rPr>
          <w:rFonts w:ascii="Arial" w:hAnsi="Arial" w:cs="Arial"/>
          <w:sz w:val="24"/>
          <w:szCs w:val="24"/>
        </w:rPr>
        <w:t>2</w:t>
      </w:r>
      <w:r w:rsidR="008200B3">
        <w:rPr>
          <w:rFonts w:ascii="Arial" w:hAnsi="Arial" w:cs="Arial"/>
          <w:sz w:val="24"/>
          <w:szCs w:val="24"/>
        </w:rPr>
        <w:t>1</w:t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 L’Insegnante</w:t>
      </w:r>
    </w:p>
    <w:p w14:paraId="1DC1559C" w14:textId="30272024" w:rsidR="00B440B3" w:rsidRPr="00590D03" w:rsidRDefault="002269D0">
      <w:pPr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</w:t>
      </w:r>
      <w:r w:rsidRPr="00590D03">
        <w:rPr>
          <w:rFonts w:ascii="Arial" w:hAnsi="Arial" w:cs="Arial"/>
          <w:sz w:val="24"/>
          <w:szCs w:val="24"/>
        </w:rPr>
        <w:t>Prof.</w:t>
      </w:r>
      <w:r w:rsidR="00BE799C" w:rsidRPr="00590D03">
        <w:rPr>
          <w:rFonts w:ascii="Arial" w:hAnsi="Arial" w:cs="Arial"/>
          <w:sz w:val="24"/>
          <w:szCs w:val="24"/>
        </w:rPr>
        <w:t>ss</w:t>
      </w:r>
      <w:bookmarkEnd w:id="1"/>
      <w:r w:rsidR="005763F2">
        <w:rPr>
          <w:rFonts w:ascii="Arial" w:hAnsi="Arial" w:cs="Arial"/>
          <w:sz w:val="24"/>
          <w:szCs w:val="24"/>
        </w:rPr>
        <w:t xml:space="preserve">a Valeria </w:t>
      </w:r>
      <w:proofErr w:type="spellStart"/>
      <w:r w:rsidR="005763F2">
        <w:rPr>
          <w:rFonts w:ascii="Arial" w:hAnsi="Arial" w:cs="Arial"/>
          <w:sz w:val="24"/>
          <w:szCs w:val="24"/>
        </w:rPr>
        <w:t>Quadraro</w:t>
      </w:r>
      <w:proofErr w:type="spellEnd"/>
    </w:p>
    <w:sectPr w:rsidR="00B440B3" w:rsidRPr="00590D03" w:rsidSect="00B4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372A"/>
    <w:multiLevelType w:val="hybridMultilevel"/>
    <w:tmpl w:val="D074670C"/>
    <w:lvl w:ilvl="0" w:tplc="0410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7440E"/>
    <w:multiLevelType w:val="hybridMultilevel"/>
    <w:tmpl w:val="1AF6B000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4920A5"/>
    <w:multiLevelType w:val="hybridMultilevel"/>
    <w:tmpl w:val="8200D542"/>
    <w:lvl w:ilvl="0" w:tplc="D52C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6711"/>
    <w:multiLevelType w:val="hybridMultilevel"/>
    <w:tmpl w:val="F7C4DB5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C04431E"/>
    <w:multiLevelType w:val="hybridMultilevel"/>
    <w:tmpl w:val="0E18F9BA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1753E"/>
    <w:multiLevelType w:val="hybridMultilevel"/>
    <w:tmpl w:val="6EAAE656"/>
    <w:lvl w:ilvl="0" w:tplc="FE20D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3C5D"/>
    <w:multiLevelType w:val="hybridMultilevel"/>
    <w:tmpl w:val="1C22C22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94D50CD"/>
    <w:multiLevelType w:val="hybridMultilevel"/>
    <w:tmpl w:val="6B041340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61FC5E02"/>
    <w:multiLevelType w:val="hybridMultilevel"/>
    <w:tmpl w:val="82E62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F0687"/>
    <w:multiLevelType w:val="hybridMultilevel"/>
    <w:tmpl w:val="38B2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6758"/>
    <w:multiLevelType w:val="hybridMultilevel"/>
    <w:tmpl w:val="1656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03365"/>
    <w:multiLevelType w:val="hybridMultilevel"/>
    <w:tmpl w:val="1F2ADA50"/>
    <w:lvl w:ilvl="0" w:tplc="471A437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A23C">
      <w:start w:val="1"/>
      <w:numFmt w:val="bullet"/>
      <w:lvlText w:val=""/>
      <w:lvlJc w:val="left"/>
      <w:pPr>
        <w:tabs>
          <w:tab w:val="num" w:pos="1137"/>
        </w:tabs>
        <w:ind w:left="1251" w:hanging="171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F4"/>
    <w:rsid w:val="00031071"/>
    <w:rsid w:val="00046FB2"/>
    <w:rsid w:val="00064C4C"/>
    <w:rsid w:val="0006562E"/>
    <w:rsid w:val="000F3CB1"/>
    <w:rsid w:val="002269D0"/>
    <w:rsid w:val="00234A9A"/>
    <w:rsid w:val="002E0487"/>
    <w:rsid w:val="00316BAF"/>
    <w:rsid w:val="004750BA"/>
    <w:rsid w:val="005763F2"/>
    <w:rsid w:val="00590D03"/>
    <w:rsid w:val="005B03F1"/>
    <w:rsid w:val="005B3AE1"/>
    <w:rsid w:val="005E5BF5"/>
    <w:rsid w:val="006B5F1B"/>
    <w:rsid w:val="006D201B"/>
    <w:rsid w:val="006F50F4"/>
    <w:rsid w:val="00710373"/>
    <w:rsid w:val="007D5EF4"/>
    <w:rsid w:val="007F4A22"/>
    <w:rsid w:val="008200B3"/>
    <w:rsid w:val="00A053B2"/>
    <w:rsid w:val="00A43701"/>
    <w:rsid w:val="00AA69CF"/>
    <w:rsid w:val="00B440B3"/>
    <w:rsid w:val="00B555F8"/>
    <w:rsid w:val="00BD6AFA"/>
    <w:rsid w:val="00BE799C"/>
    <w:rsid w:val="00C741B9"/>
    <w:rsid w:val="00D00EEE"/>
    <w:rsid w:val="00D2319F"/>
    <w:rsid w:val="00D27805"/>
    <w:rsid w:val="00D44CF0"/>
    <w:rsid w:val="00EC0266"/>
    <w:rsid w:val="00F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890"/>
  <w15:chartTrackingRefBased/>
  <w15:docId w15:val="{D7FDC7E1-EC03-4A6D-AD26-B1C5BF68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0F4"/>
  </w:style>
  <w:style w:type="paragraph" w:styleId="Titolo1">
    <w:name w:val="heading 1"/>
    <w:basedOn w:val="Normale"/>
    <w:next w:val="Normale"/>
    <w:link w:val="Titolo1Carattere"/>
    <w:uiPriority w:val="9"/>
    <w:qFormat/>
    <w:rsid w:val="006F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6F50F4"/>
  </w:style>
  <w:style w:type="paragraph" w:styleId="Paragrafoelenco">
    <w:name w:val="List Paragraph"/>
    <w:basedOn w:val="Normale"/>
    <w:uiPriority w:val="34"/>
    <w:qFormat/>
    <w:rsid w:val="00A0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Riccardo Teresi</cp:lastModifiedBy>
  <cp:revision>7</cp:revision>
  <dcterms:created xsi:type="dcterms:W3CDTF">2021-05-10T17:23:00Z</dcterms:created>
  <dcterms:modified xsi:type="dcterms:W3CDTF">2021-05-12T21:44:00Z</dcterms:modified>
</cp:coreProperties>
</file>